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73" w:rsidRDefault="009D4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9D4D73" w:rsidRDefault="009D4D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D4D73" w:rsidRDefault="009D4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9D4D73" w:rsidRDefault="009D4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D4D73" w:rsidRDefault="009D4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9D4D73" w:rsidRDefault="009D4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мая 2014 г. N 24-1-2036856</w:t>
      </w:r>
    </w:p>
    <w:p w:rsidR="009D4D73" w:rsidRDefault="009D4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4D73" w:rsidRDefault="009D4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Департамент охраны здоровья и санитарно-эпидемиологического благополучия человека Минздрава России, рассмотрев по компетенции обращение о необходимости лицензирования оказания услуги по дезинфектологии в случае, если данная услуга оказывается не в рамках оказания медицинской помощи 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</w:t>
      </w:r>
      <w:proofErr w:type="gramEnd"/>
      <w:r>
        <w:rPr>
          <w:rFonts w:ascii="Calibri" w:hAnsi="Calibri" w:cs="Calibri"/>
        </w:rPr>
        <w:t xml:space="preserve"> систему здравоохранения, на территории инновационного центра "Сколково")", сообщает.</w:t>
      </w:r>
    </w:p>
    <w:p w:rsidR="009D4D73" w:rsidRDefault="009D4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Общероссийским </w:t>
      </w:r>
      <w:hyperlink r:id="rId7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видов экономической деятельности ОК 029-2001 (ОКВЭД) (КДЕС</w:t>
      </w:r>
      <w:proofErr w:type="gramStart"/>
      <w:r>
        <w:rPr>
          <w:rFonts w:ascii="Calibri" w:hAnsi="Calibri" w:cs="Calibri"/>
        </w:rPr>
        <w:t xml:space="preserve"> Р</w:t>
      </w:r>
      <w:proofErr w:type="gramEnd"/>
      <w:r>
        <w:rPr>
          <w:rFonts w:ascii="Calibri" w:hAnsi="Calibri" w:cs="Calibri"/>
        </w:rPr>
        <w:t xml:space="preserve">ед. 1), введенным в действие постановлением Госстандарта России от 6 ноября 2001 г. N 454-ст (далее - ОКВЭД), вид деятельности 74.70.3 "Деятельность по проведению дезинфекционных, дезинсекционных и дератизационных работ", в том числе предоставление услуг по дезинфекции, дезинсекции и дератизации зданий и транспортных средств, предусматривается как часть </w:t>
      </w:r>
      <w:hyperlink r:id="rId8" w:history="1">
        <w:r>
          <w:rPr>
            <w:rFonts w:ascii="Calibri" w:hAnsi="Calibri" w:cs="Calibri"/>
            <w:color w:val="0000FF"/>
          </w:rPr>
          <w:t>подкласса 74.70</w:t>
        </w:r>
      </w:hyperlink>
      <w:r>
        <w:rPr>
          <w:rFonts w:ascii="Calibri" w:hAnsi="Calibri" w:cs="Calibri"/>
        </w:rPr>
        <w:t xml:space="preserve"> "Чистка и уборка производственных и жилых помещений, оборудования и транспортных средств" класса 74 "Предоставление прочих видов услуг" Раздела</w:t>
      </w:r>
      <w:proofErr w:type="gramStart"/>
      <w:r>
        <w:rPr>
          <w:rFonts w:ascii="Calibri" w:hAnsi="Calibri" w:cs="Calibri"/>
        </w:rPr>
        <w:t xml:space="preserve"> К</w:t>
      </w:r>
      <w:proofErr w:type="gramEnd"/>
      <w:r>
        <w:rPr>
          <w:rFonts w:ascii="Calibri" w:hAnsi="Calibri" w:cs="Calibri"/>
        </w:rPr>
        <w:t xml:space="preserve"> "Операции с недвижимым имуществом, аренда и предоставление услуг", что,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04.05.2011 N 99-ФЗ "О лицензировании отдельных видов деятельности" (далее - Федеральный закон N 99-ФЗ), не является лицензируемым видом деятельности.</w:t>
      </w:r>
    </w:p>
    <w:p w:rsidR="009D4D73" w:rsidRDefault="009D4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Однако, в соответствии с общепринятой терминологией, понятие "дезинфекция" включает в себя удаление или уничтожение возбудителей инфекционных (паразитарных) болезней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) объектах окружающей среды и рассматривается как один из способов предотвращения возникновения и распространения инфекционных заболеваний.</w:t>
      </w:r>
    </w:p>
    <w:p w:rsidR="009D4D73" w:rsidRDefault="009D4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Таким образом, деятельность по проведению дезинфекционных работ должна рассматриваться в понятиях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30.03.1999 N 52-ФЗ "О санитарно-эпидемиологическом благополучии населения" (далее - Федеральный закон N 52-ФЗ) как санитарно-противоэпидемические (профилактические) мероприятия, а в понятиях Федерального закона от 21.11.2011 N 323-ФЗ "Об основах охраны здоровья граждан в Российской Федерации" (далее - Федеральный закон N 323-ФЗ) как профилактика инфекционных заболеваний.</w:t>
      </w:r>
      <w:proofErr w:type="gramEnd"/>
    </w:p>
    <w:p w:rsidR="009D4D73" w:rsidRDefault="009D4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 учитывать также следующее.</w:t>
      </w:r>
    </w:p>
    <w:p w:rsidR="009D4D73" w:rsidRDefault="009D4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Федеральным законом N 323-ФЗ, регулирующим отношения, возникающие в сфере охраны здоровья граждан в Российской Федерации (далее - в сфере здравоохранения), даны определения основных понятий, а именно.</w:t>
      </w:r>
    </w:p>
    <w:p w:rsidR="009D4D73" w:rsidRDefault="009D4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Охрана здоровья граждан - система мер, в том числе санитарно-противоэпидемического (профилактического) характера,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организациями,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человека, поддержания его долголетней активной жизни, предоставления ему медицинской помощи.</w:t>
      </w:r>
      <w:proofErr w:type="gramEnd"/>
    </w:p>
    <w:p w:rsidR="009D4D73" w:rsidRDefault="009D4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Профилактика - комплекс мероприятий, направленных на сохранение и укрепление здоровья и включающих в </w:t>
      </w:r>
      <w:proofErr w:type="gramStart"/>
      <w:r>
        <w:rPr>
          <w:rFonts w:ascii="Calibri" w:hAnsi="Calibri" w:cs="Calibri"/>
        </w:rPr>
        <w:t>себя</w:t>
      </w:r>
      <w:proofErr w:type="gramEnd"/>
      <w:r>
        <w:rPr>
          <w:rFonts w:ascii="Calibri" w:hAnsi="Calibri" w:cs="Calibri"/>
        </w:rPr>
        <w:t xml:space="preserve"> в том числе выявление причин и условий возникновения и развития заболеваний, а также направленных на устранение вредного влияния на здоровье человека факторов среды его обитания.</w:t>
      </w:r>
    </w:p>
    <w:p w:rsidR="009D4D73" w:rsidRDefault="009D4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Медицинская деятельность - профессиональная деятельность по оказанию медицинской помощи, проведению медицинских экспертиз, медицинских осмотров и медицинских </w:t>
      </w:r>
      <w:r>
        <w:rPr>
          <w:rFonts w:ascii="Calibri" w:hAnsi="Calibri" w:cs="Calibri"/>
        </w:rPr>
        <w:lastRenderedPageBreak/>
        <w:t>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целях.</w:t>
      </w:r>
      <w:proofErr w:type="gramEnd"/>
    </w:p>
    <w:p w:rsidR="009D4D73" w:rsidRDefault="009D4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Таким образом, деятельность по проведению дезинфекционных работ, в том числе предоставление услуг по дезинфекции, может рассматриваться как деятельность в области охраны здоровья граждан и медицинская деятельность в понятиях Федерального закона N 323-ФЗ или </w:t>
      </w:r>
      <w:hyperlink r:id="rId11" w:history="1">
        <w:r>
          <w:rPr>
            <w:rFonts w:ascii="Calibri" w:hAnsi="Calibri" w:cs="Calibri"/>
            <w:color w:val="0000FF"/>
          </w:rPr>
          <w:t>подкласс 85.1</w:t>
        </w:r>
      </w:hyperlink>
      <w:r>
        <w:rPr>
          <w:rFonts w:ascii="Calibri" w:hAnsi="Calibri" w:cs="Calibri"/>
        </w:rPr>
        <w:t xml:space="preserve"> "Деятельность в области здравоохранения" в терминологии </w:t>
      </w:r>
      <w:hyperlink r:id="rId12" w:history="1">
        <w:r>
          <w:rPr>
            <w:rFonts w:ascii="Calibri" w:hAnsi="Calibri" w:cs="Calibri"/>
            <w:color w:val="0000FF"/>
          </w:rPr>
          <w:t>ОКВЭД</w:t>
        </w:r>
      </w:hyperlink>
      <w:r>
        <w:rPr>
          <w:rFonts w:ascii="Calibri" w:hAnsi="Calibri" w:cs="Calibri"/>
        </w:rPr>
        <w:t xml:space="preserve"> и, в соответствии с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04.05.2011 N 99-ФЗ "О лицензировании отдельных видов деятельности", является лицензируемой.</w:t>
      </w:r>
      <w:proofErr w:type="gramEnd"/>
    </w:p>
    <w:p w:rsidR="009D4D73" w:rsidRDefault="009D4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4D73" w:rsidRDefault="009D4D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9D4D73" w:rsidRDefault="009D4D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М.П.ШЕВЫРЕВА</w:t>
      </w:r>
    </w:p>
    <w:p w:rsidR="009D4D73" w:rsidRDefault="009D4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4D73" w:rsidRDefault="009D4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4D73" w:rsidRDefault="009D4D7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C7321" w:rsidRDefault="009D4D73">
      <w:bookmarkStart w:id="0" w:name="_GoBack"/>
      <w:bookmarkEnd w:id="0"/>
    </w:p>
    <w:sectPr w:rsidR="009C7321" w:rsidSect="00694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73"/>
    <w:rsid w:val="000C72CB"/>
    <w:rsid w:val="009D4D73"/>
    <w:rsid w:val="00C2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1AB435F20A6C71F970B43DD86E94EE0F2463A78964502F151AA175B20A015D1843E13FCA6FD0E1U6tCK" TargetMode="External"/><Relationship Id="rId13" Type="http://schemas.openxmlformats.org/officeDocument/2006/relationships/hyperlink" Target="consultantplus://offline/ref=811AB435F20A6C71F970B43DD86E94EE0F2062AC8B66502F151AA175B20A015D1843E13FCA6DD6E2U6t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1AB435F20A6C71F970B43DD86E94EE0F2463A78964502F151AA175B20A015D1843E13FCA6DD7E7U6tBK" TargetMode="External"/><Relationship Id="rId12" Type="http://schemas.openxmlformats.org/officeDocument/2006/relationships/hyperlink" Target="consultantplus://offline/ref=811AB435F20A6C71F970B43DD86E94EE0F2463A78964502F151AA175B20A015D1843E13FCA6DD7E7U6t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1AB435F20A6C71F970B43DD86E94EE0F226EA6896A502F151AA175B20A015D1843E13FCA6DD6E6U6t8K" TargetMode="External"/><Relationship Id="rId11" Type="http://schemas.openxmlformats.org/officeDocument/2006/relationships/hyperlink" Target="consultantplus://offline/ref=811AB435F20A6C71F970B43DD86E94EE0F2463A78964502F151AA175B20A015D1843E13FCA6FDEE5U6tA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1AB435F20A6C71F970B43DD86E94EE0F2168A68C64502F151AA175B20A015D1843E13FCA6DD7E4U6t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1AB435F20A6C71F970B43DD86E94EE0F2062AC8B66502F151AA175B20A015D1843E13FCA6DD7EFU6t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</dc:creator>
  <cp:lastModifiedBy>Spiridonova</cp:lastModifiedBy>
  <cp:revision>1</cp:revision>
  <dcterms:created xsi:type="dcterms:W3CDTF">2015-02-11T10:45:00Z</dcterms:created>
  <dcterms:modified xsi:type="dcterms:W3CDTF">2015-02-11T10:45:00Z</dcterms:modified>
</cp:coreProperties>
</file>